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09" w:rsidRDefault="00754111" w:rsidP="00754111">
      <w:pPr>
        <w:pStyle w:val="Adresse"/>
        <w:framePr w:w="9743" w:wrap="notBeside" w:x="1366" w:y="2781"/>
        <w:rPr>
          <w:b/>
          <w:sz w:val="30"/>
          <w:szCs w:val="30"/>
        </w:rPr>
      </w:pPr>
      <w:r w:rsidRPr="00754111">
        <w:rPr>
          <w:b/>
          <w:sz w:val="30"/>
          <w:szCs w:val="30"/>
        </w:rPr>
        <w:t>Pressemitteilung</w:t>
      </w:r>
    </w:p>
    <w:p w:rsidR="00105452" w:rsidRDefault="00105452" w:rsidP="00754111">
      <w:pPr>
        <w:pStyle w:val="Adresse"/>
        <w:framePr w:w="9743" w:wrap="notBeside" w:x="1366" w:y="2781"/>
        <w:rPr>
          <w:sz w:val="30"/>
          <w:szCs w:val="30"/>
        </w:rPr>
      </w:pPr>
      <w:r>
        <w:rPr>
          <w:sz w:val="30"/>
          <w:szCs w:val="30"/>
        </w:rPr>
        <w:t>Einführung der Transponderpflicht-Zone schneller als gedacht</w:t>
      </w:r>
    </w:p>
    <w:p w:rsidR="00B57FB5" w:rsidRPr="006717DF" w:rsidRDefault="00B57FB5" w:rsidP="00754111">
      <w:pPr>
        <w:pStyle w:val="Adresse"/>
        <w:framePr w:w="9743" w:wrap="notBeside" w:x="1366" w:y="2781"/>
        <w:rPr>
          <w:sz w:val="28"/>
          <w:szCs w:val="30"/>
        </w:rPr>
      </w:pPr>
      <w:r w:rsidRPr="006717DF">
        <w:rPr>
          <w:sz w:val="28"/>
          <w:szCs w:val="30"/>
        </w:rPr>
        <w:t xml:space="preserve">Möller begrüßt </w:t>
      </w:r>
      <w:r w:rsidR="00105452" w:rsidRPr="006717DF">
        <w:rPr>
          <w:sz w:val="28"/>
          <w:szCs w:val="30"/>
        </w:rPr>
        <w:t>positive Nachricht für Windenergieerzeuger</w:t>
      </w:r>
    </w:p>
    <w:p w:rsidR="00C06A01" w:rsidRPr="00353CA5" w:rsidRDefault="00C06A01" w:rsidP="00353CA5">
      <w:pPr>
        <w:pStyle w:val="Marginalie"/>
        <w:framePr w:wrap="around"/>
      </w:pPr>
      <w:r>
        <w:t xml:space="preserve">Berlin, </w:t>
      </w:r>
      <w:sdt>
        <w:sdtPr>
          <w:id w:val="1818795969"/>
          <w:placeholder>
            <w:docPart w:val="61AC81FCCCAC457C8692615078AD1230"/>
          </w:placeholder>
          <w:date w:fullDate="2019-11-28T00:00:00Z">
            <w:dateFormat w:val="dd.MM.yyyy"/>
            <w:lid w:val="de-DE"/>
            <w:storeMappedDataAs w:val="dateTime"/>
            <w:calendar w:val="gregorian"/>
          </w:date>
        </w:sdtPr>
        <w:sdtEndPr/>
        <w:sdtContent>
          <w:r w:rsidR="004826D9">
            <w:t>28.11.2019</w:t>
          </w:r>
        </w:sdtContent>
      </w:sdt>
    </w:p>
    <w:p w:rsidR="00C06A01" w:rsidRPr="00353CA5" w:rsidRDefault="00C06A01" w:rsidP="00353CA5">
      <w:pPr>
        <w:pStyle w:val="Marginalie"/>
        <w:framePr w:wrap="around"/>
      </w:pPr>
      <w:r w:rsidRPr="00353CA5">
        <w:t xml:space="preserve">Bezug: </w:t>
      </w:r>
    </w:p>
    <w:p w:rsidR="00C06A01" w:rsidRPr="00353CA5" w:rsidRDefault="00C06A01" w:rsidP="00353CA5">
      <w:pPr>
        <w:pStyle w:val="Marginalie"/>
        <w:framePr w:wrap="around"/>
      </w:pPr>
      <w:r w:rsidRPr="00353CA5">
        <w:t xml:space="preserve">Anlagen: </w:t>
      </w:r>
    </w:p>
    <w:p w:rsidR="00C06A01" w:rsidRPr="00353CA5" w:rsidRDefault="00C06A01" w:rsidP="00353CA5">
      <w:pPr>
        <w:pStyle w:val="Marginalie"/>
        <w:framePr w:wrap="around"/>
      </w:pPr>
    </w:p>
    <w:p w:rsidR="00C06A01" w:rsidRPr="00353CA5" w:rsidRDefault="004A3B49" w:rsidP="00353CA5">
      <w:pPr>
        <w:pStyle w:val="Marginalie"/>
        <w:framePr w:wrap="around"/>
        <w:rPr>
          <w:rStyle w:val="Fett"/>
        </w:rPr>
      </w:pPr>
      <w:bookmarkStart w:id="0" w:name="v_Name2"/>
      <w:r>
        <w:rPr>
          <w:rStyle w:val="Fett"/>
        </w:rPr>
        <w:t>Siemtje Möller</w:t>
      </w:r>
      <w:bookmarkEnd w:id="0"/>
      <w:r w:rsidR="00EC6D0C">
        <w:rPr>
          <w:rStyle w:val="Fett"/>
        </w:rPr>
        <w:t>, MdB</w:t>
      </w:r>
    </w:p>
    <w:p w:rsidR="00C06A01" w:rsidRDefault="00EC6D0C" w:rsidP="00353CA5">
      <w:pPr>
        <w:pStyle w:val="Marginalie"/>
        <w:framePr w:wrap="around"/>
      </w:pPr>
      <w:r>
        <w:t>Platz der Republik 1</w:t>
      </w:r>
    </w:p>
    <w:p w:rsidR="00C06A01" w:rsidRDefault="00EC6D0C" w:rsidP="00353CA5">
      <w:pPr>
        <w:pStyle w:val="Marginalie"/>
        <w:framePr w:wrap="around"/>
      </w:pPr>
      <w:r>
        <w:t>11011 Berlin</w:t>
      </w:r>
    </w:p>
    <w:p w:rsidR="00C06A01" w:rsidRPr="00353CA5" w:rsidRDefault="00F82D23" w:rsidP="00353CA5">
      <w:pPr>
        <w:pStyle w:val="Marginalie"/>
        <w:framePr w:wrap="around"/>
      </w:pPr>
      <w:r>
        <w:t xml:space="preserve">Telefon: +49 </w:t>
      </w:r>
      <w:r w:rsidR="004A3B49">
        <w:t>(0)</w:t>
      </w:r>
      <w:r>
        <w:t>30 227-</w:t>
      </w:r>
      <w:bookmarkStart w:id="1" w:name="v_Telefon_Berlin_Durchwahl"/>
      <w:r w:rsidR="004A3B49">
        <w:t>77785</w:t>
      </w:r>
      <w:bookmarkEnd w:id="1"/>
    </w:p>
    <w:p w:rsidR="004A3B49" w:rsidRDefault="00F82D23" w:rsidP="00353CA5">
      <w:pPr>
        <w:pStyle w:val="Marginalie"/>
        <w:framePr w:wrap="around"/>
        <w:rPr>
          <w:lang w:val="fr-FR"/>
        </w:rPr>
      </w:pPr>
      <w:r w:rsidRPr="00750CCA">
        <w:rPr>
          <w:lang w:val="fr-FR"/>
        </w:rPr>
        <w:t xml:space="preserve">Fax: +49 </w:t>
      </w:r>
      <w:r w:rsidR="004A3B49">
        <w:rPr>
          <w:lang w:val="fr-FR"/>
        </w:rPr>
        <w:t>(0)</w:t>
      </w:r>
      <w:r w:rsidRPr="00750CCA">
        <w:rPr>
          <w:lang w:val="fr-FR"/>
        </w:rPr>
        <w:t>30 227-</w:t>
      </w:r>
      <w:bookmarkStart w:id="2" w:name="v_Email_Berlin"/>
      <w:r w:rsidR="004A3B49">
        <w:rPr>
          <w:lang w:val="fr-FR"/>
        </w:rPr>
        <w:t>76785</w:t>
      </w:r>
    </w:p>
    <w:bookmarkEnd w:id="2"/>
    <w:p w:rsidR="00C06A01" w:rsidRPr="00943962" w:rsidRDefault="005E56CC" w:rsidP="00353CA5">
      <w:pPr>
        <w:pStyle w:val="Marginalie"/>
        <w:framePr w:wrap="around"/>
        <w:rPr>
          <w:lang w:val="fr-FR"/>
        </w:rPr>
      </w:pPr>
      <w:r>
        <w:rPr>
          <w:lang w:val="fr-FR"/>
        </w:rPr>
        <w:t>s</w:t>
      </w:r>
      <w:r w:rsidR="004A3B49">
        <w:rPr>
          <w:lang w:val="fr-FR"/>
        </w:rPr>
        <w:t>iemtje.moeller@bundestag.de</w:t>
      </w:r>
    </w:p>
    <w:p w:rsidR="00F82D23" w:rsidRPr="009B7C31" w:rsidRDefault="00F82D23" w:rsidP="001408CF">
      <w:pPr>
        <w:pStyle w:val="Marginalie"/>
        <w:framePr w:wrap="around"/>
      </w:pPr>
    </w:p>
    <w:p w:rsidR="004A3B49" w:rsidRPr="004A3B49" w:rsidRDefault="004A3B49" w:rsidP="001408CF">
      <w:pPr>
        <w:pStyle w:val="Marginalie"/>
        <w:framePr w:wrap="around"/>
        <w:rPr>
          <w:b/>
        </w:rPr>
      </w:pPr>
      <w:bookmarkStart w:id="3" w:name="v_WK1_Büro"/>
      <w:r w:rsidRPr="004A3B49">
        <w:rPr>
          <w:b/>
        </w:rPr>
        <w:t>Wahlkreis</w:t>
      </w:r>
      <w:r w:rsidR="00EC2360">
        <w:rPr>
          <w:b/>
        </w:rPr>
        <w:t xml:space="preserve"> </w:t>
      </w:r>
      <w:r w:rsidR="00B65270" w:rsidRPr="004A3B49">
        <w:rPr>
          <w:b/>
        </w:rPr>
        <w:t>Büro</w:t>
      </w:r>
      <w:bookmarkEnd w:id="3"/>
      <w:r w:rsidR="00641A86" w:rsidRPr="004A3B49">
        <w:rPr>
          <w:b/>
        </w:rPr>
        <w:t>:</w:t>
      </w:r>
      <w:bookmarkStart w:id="4" w:name="v_WK1_Strasse"/>
    </w:p>
    <w:p w:rsidR="001408CF" w:rsidRPr="004A3B49" w:rsidRDefault="004A3B49" w:rsidP="001408CF">
      <w:pPr>
        <w:pStyle w:val="Marginalie"/>
        <w:framePr w:wrap="around"/>
        <w:rPr>
          <w:b/>
        </w:rPr>
      </w:pPr>
      <w:r>
        <w:t>St. Annen</w:t>
      </w:r>
      <w:r w:rsidR="00C15A5C">
        <w:t>-S</w:t>
      </w:r>
      <w:r>
        <w:t xml:space="preserve">tr. </w:t>
      </w:r>
      <w:bookmarkEnd w:id="4"/>
      <w:r>
        <w:t>2</w:t>
      </w:r>
    </w:p>
    <w:p w:rsidR="001408CF" w:rsidRPr="00943962" w:rsidRDefault="004A3B49" w:rsidP="001408CF">
      <w:pPr>
        <w:pStyle w:val="Marginalie"/>
        <w:framePr w:wrap="around"/>
      </w:pPr>
      <w:r>
        <w:t>26441 Jever</w:t>
      </w:r>
    </w:p>
    <w:p w:rsidR="001408CF" w:rsidRPr="00943962" w:rsidRDefault="001408CF" w:rsidP="001408CF">
      <w:pPr>
        <w:pStyle w:val="Marginalie"/>
        <w:framePr w:wrap="around"/>
      </w:pPr>
      <w:r>
        <w:t>Telefon: +49</w:t>
      </w:r>
      <w:r w:rsidR="004A3B49">
        <w:t xml:space="preserve"> (0)4461 7485210</w:t>
      </w:r>
    </w:p>
    <w:p w:rsidR="001408CF" w:rsidRPr="00B67312" w:rsidRDefault="00C15A5C" w:rsidP="001408CF">
      <w:pPr>
        <w:pStyle w:val="Marginalie"/>
        <w:framePr w:wrap="around"/>
      </w:pPr>
      <w:r>
        <w:t>siemtje.moeller.wk@bundestag.de</w:t>
      </w:r>
    </w:p>
    <w:p w:rsidR="0090283E" w:rsidRPr="005E56CC" w:rsidRDefault="0090283E" w:rsidP="001408CF">
      <w:pPr>
        <w:pStyle w:val="Marginalie"/>
        <w:framePr w:wrap="around"/>
      </w:pPr>
    </w:p>
    <w:p w:rsidR="00FB45BA" w:rsidRPr="00FB45BA" w:rsidRDefault="00FB45BA" w:rsidP="001408CF">
      <w:pPr>
        <w:pStyle w:val="Marginalie"/>
        <w:framePr w:wrap="around"/>
      </w:pPr>
      <w:bookmarkStart w:id="5" w:name="v_Funktion_A"/>
      <w:r>
        <w:t>Ihre Ansprechpartner</w:t>
      </w:r>
      <w:r w:rsidRPr="00FB45BA">
        <w:t xml:space="preserve"> im Berliner Büro: </w:t>
      </w:r>
    </w:p>
    <w:p w:rsidR="00FB45BA" w:rsidRDefault="00FB45BA" w:rsidP="001408CF">
      <w:pPr>
        <w:pStyle w:val="Marginalie"/>
        <w:framePr w:wrap="around"/>
      </w:pPr>
      <w:r>
        <w:t>Silvia C. Petig, Büroleitung</w:t>
      </w:r>
    </w:p>
    <w:bookmarkEnd w:id="5"/>
    <w:p w:rsidR="001408CF" w:rsidRDefault="00FB45BA" w:rsidP="001408CF">
      <w:pPr>
        <w:pStyle w:val="Marginalie"/>
        <w:framePr w:wrap="around"/>
      </w:pPr>
      <w:r>
        <w:t>Julian Huber, wiss. Mitarbeiter</w:t>
      </w:r>
    </w:p>
    <w:p w:rsidR="00FB45BA" w:rsidRPr="00FB45BA" w:rsidRDefault="00FB45BA" w:rsidP="001408CF">
      <w:pPr>
        <w:pStyle w:val="Marginalie"/>
        <w:framePr w:wrap="around"/>
      </w:pPr>
    </w:p>
    <w:p w:rsidR="00FB45BA" w:rsidRDefault="00FB45BA" w:rsidP="001408CF">
      <w:pPr>
        <w:pStyle w:val="Marginalie"/>
        <w:framePr w:wrap="around"/>
      </w:pPr>
      <w:bookmarkStart w:id="6" w:name="v_Funktion_B"/>
      <w:r>
        <w:t xml:space="preserve">Ihre Ansprechpartnerin im Wahlkreisbüro: </w:t>
      </w:r>
    </w:p>
    <w:p w:rsidR="001408CF" w:rsidRPr="008122E1" w:rsidRDefault="00FB45BA" w:rsidP="001408CF">
      <w:pPr>
        <w:pStyle w:val="Marginalie"/>
        <w:framePr w:wrap="around"/>
      </w:pPr>
      <w:r>
        <w:t>Lena Gronewold</w:t>
      </w:r>
      <w:bookmarkEnd w:id="6"/>
      <w:r>
        <w:t>, wiss. Mitarbeiterin</w:t>
      </w:r>
    </w:p>
    <w:p w:rsidR="000D34D2" w:rsidRDefault="00B57FB5" w:rsidP="00776874">
      <w:r w:rsidRPr="00B57FB5">
        <w:t>„Das sind wirklich gute Nachrichten für die Windenergieerzeuger auf der Ostfriesischen Halbinsel, denn nach der erfolgreichen Testphase für eine Transponderzone wird das Modellprojekt auf der ostfriesischen Halbinsel nun dauerhaft fortgeführt!“ teilte die SPD-Bundestagsabgeord</w:t>
      </w:r>
      <w:r w:rsidR="00225BBF">
        <w:t>nete Siemtje Möller heute mit. „</w:t>
      </w:r>
      <w:r w:rsidRPr="00B57FB5">
        <w:t xml:space="preserve">Ich freue mich, dass wir mit den beiden Testphasen so gute Ergebnisse erzielen konnten, dass die Transponderpflicht nun ab dem 16.12. im Luftraum um den Flugplatz </w:t>
      </w:r>
      <w:proofErr w:type="spellStart"/>
      <w:r w:rsidRPr="00B57FB5">
        <w:t>Wittmundhafen</w:t>
      </w:r>
      <w:proofErr w:type="spellEnd"/>
      <w:r w:rsidRPr="00B57FB5">
        <w:t xml:space="preserve"> dauerhaft fortgeführt wird. Das ist insbesondere begrüßenswert, weil die dauerhafte Installierung nun ein halbes Jahr früher kommt als ursprünglich geplant. Ich habe die Sorgen der Windmüller in vielen Gesprächen in die zuständigen Ministerien getragen und ich bin den zuständigen Stellen sehr dankbar, dass sie die frühere Umsetzung ermöglichen. Die Testphasen wurden erfolgreich durchgeführt und die beteiligten Seiten waren sehr zufrieden. Es ist nur folgerichtig, die Transponder Pflicht Zone nun auch dauerhaft einzurichten", so Möller.</w:t>
      </w:r>
    </w:p>
    <w:p w:rsidR="00E41E1A" w:rsidRDefault="00E41E1A" w:rsidP="00776874"/>
    <w:p w:rsidR="00E41E1A" w:rsidRDefault="00E41E1A" w:rsidP="00776874">
      <w:r>
        <w:t>„</w:t>
      </w:r>
      <w:r w:rsidRPr="00E41E1A">
        <w:t>Durch die Transponder konnten die Abschaltungen der Windkraftanlagen auf ein Minimum reduziert werden. Das ist e</w:t>
      </w:r>
      <w:r>
        <w:t>in Erfolg für alle Beteiligten“, unterstrich Möller.</w:t>
      </w:r>
    </w:p>
    <w:p w:rsidR="00E41E1A" w:rsidRDefault="00E41E1A" w:rsidP="00776874"/>
    <w:p w:rsidR="00E41E1A" w:rsidRDefault="00E41E1A" w:rsidP="00776874">
      <w:r w:rsidRPr="00E41E1A">
        <w:t xml:space="preserve">Im Herbst 2018 war bekannt gegeben worden, dass die Verkehrszone Ostfriesland Modellregion für die Einführung einer Transponderpflicht werden soll. Anfang 2019 war </w:t>
      </w:r>
      <w:r>
        <w:t>die erste Testphase gestartet. „</w:t>
      </w:r>
      <w:r w:rsidRPr="00E41E1A">
        <w:t>Wie wir uns erhofft haben, haben diese Testphasen für alle Seiten ein positives Ergebnis gebracht. Eine transpondergestützte Lösung eröffnet auch die Möglichkeit der Einführung einer bedarfsgerechten Befeuerung der Anlagen. Dies könnte zu einer Entlastung der Anwohnerinnen und Anwohner führen", so Möller</w:t>
      </w:r>
      <w:r>
        <w:t>,</w:t>
      </w:r>
      <w:r w:rsidRPr="00E41E1A">
        <w:t xml:space="preserve"> </w:t>
      </w:r>
      <w:r>
        <w:t>„</w:t>
      </w:r>
      <w:r w:rsidRPr="00E41E1A">
        <w:t>Viele Streitpunkte zwischen Anlagenbetreibern und Bundeswehr sind nun durch die Umsetzung einer Transponderpflicht über der ostfriesischen Halbinsel ausgeräumt worden. Zudem können wir so die Sicherheit im Luftrau</w:t>
      </w:r>
      <w:r>
        <w:t>m auch weiterhin sicherstellen.“</w:t>
      </w:r>
    </w:p>
    <w:p w:rsidR="00E41E1A" w:rsidRDefault="00E41E1A" w:rsidP="00776874"/>
    <w:p w:rsidR="00E41E1A" w:rsidRDefault="00E41E1A" w:rsidP="00E41E1A">
      <w:r>
        <w:lastRenderedPageBreak/>
        <w:t>Das Radarbild für die gesamte ostfriesische Halbinsel wird zentral von Wittmund Hafen aus gesteuert. Fehlende Transponder an kleinen privaten Maschinen machten bisher immer wieder eine Abschaltung der Windenergieanlagen notwendig, sehr zum Unmut der Anlagenbetreiber.</w:t>
      </w:r>
    </w:p>
    <w:p w:rsidR="00E41E1A" w:rsidRDefault="00E41E1A" w:rsidP="00E41E1A"/>
    <w:p w:rsidR="00E41E1A" w:rsidRDefault="00386EAB" w:rsidP="00E41E1A">
      <w:r>
        <w:t xml:space="preserve">Mit </w:t>
      </w:r>
      <w:r w:rsidR="0095266F">
        <w:t>der</w:t>
      </w:r>
      <w:r>
        <w:t xml:space="preserve"> jetzigen Transpond</w:t>
      </w:r>
      <w:r w:rsidR="00CE6859">
        <w:t>erp</w:t>
      </w:r>
      <w:r>
        <w:t>flicht-</w:t>
      </w:r>
      <w:r w:rsidR="00E41E1A">
        <w:t>Zone, welche in Deutschland einmalig ist, wird nun eine Schaltung der Anlagen in unterschiedlichen Stufen möglich. Zeitgleich wird allen Flugzeugen eine Transponderpflicht auferlegt.</w:t>
      </w:r>
    </w:p>
    <w:p w:rsidR="00E41E1A" w:rsidRPr="0049256B" w:rsidRDefault="00E41E1A" w:rsidP="00776874"/>
    <w:sectPr w:rsidR="00E41E1A" w:rsidRPr="0049256B" w:rsidSect="00E006F5">
      <w:headerReference w:type="default" r:id="rId7"/>
      <w:headerReference w:type="first" r:id="rId8"/>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68" w:rsidRDefault="00C80F68">
      <w:r>
        <w:separator/>
      </w:r>
    </w:p>
  </w:endnote>
  <w:endnote w:type="continuationSeparator" w:id="0">
    <w:p w:rsidR="00C80F68" w:rsidRDefault="00C8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Math"/>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68" w:rsidRDefault="00C80F68">
      <w:r>
        <w:separator/>
      </w:r>
    </w:p>
  </w:footnote>
  <w:footnote w:type="continuationSeparator" w:id="0">
    <w:p w:rsidR="00C80F68" w:rsidRDefault="00C8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B67312">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262F"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CE6859">
      <w:rPr>
        <w:rStyle w:val="Seitenzahl"/>
        <w:noProof/>
      </w:rPr>
      <w:t>2</w:t>
    </w:r>
    <w:r w:rsidR="006E4C5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4A3B49" w:rsidP="003A363B">
    <w:pPr>
      <w:pStyle w:val="Titel"/>
      <w:framePr w:wrap="around"/>
      <w:rPr>
        <w:b/>
      </w:rPr>
    </w:pPr>
    <w:bookmarkStart w:id="7" w:name="v_Name"/>
    <w:r>
      <w:rPr>
        <w:b/>
      </w:rPr>
      <w:t>Siemtje Möller</w:t>
    </w:r>
    <w:bookmarkEnd w:id="7"/>
  </w:p>
  <w:p w:rsidR="000600D4" w:rsidRDefault="00EC6D0C" w:rsidP="003A363B">
    <w:pPr>
      <w:pStyle w:val="Untertitel"/>
      <w:framePr w:wrap="around"/>
    </w:pPr>
    <w:r>
      <w:t>Mitglied des Deutschen Bundestages</w:t>
    </w:r>
  </w:p>
  <w:p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32DB"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8C2B"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4"/>
  </w:num>
  <w:num w:numId="5">
    <w:abstractNumId w:val="10"/>
  </w:num>
  <w:num w:numId="6">
    <w:abstractNumId w:val="9"/>
  </w:num>
  <w:num w:numId="7">
    <w:abstractNumId w:val="1"/>
  </w:num>
  <w:num w:numId="8">
    <w:abstractNumId w:val="2"/>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5F"/>
    <w:rsid w:val="000132FC"/>
    <w:rsid w:val="00014941"/>
    <w:rsid w:val="000213A0"/>
    <w:rsid w:val="00035C48"/>
    <w:rsid w:val="0004176A"/>
    <w:rsid w:val="000600D4"/>
    <w:rsid w:val="00063DAE"/>
    <w:rsid w:val="00065A27"/>
    <w:rsid w:val="000701AC"/>
    <w:rsid w:val="00082DE1"/>
    <w:rsid w:val="0008302F"/>
    <w:rsid w:val="000865F5"/>
    <w:rsid w:val="00087459"/>
    <w:rsid w:val="000A2049"/>
    <w:rsid w:val="000B0CE8"/>
    <w:rsid w:val="000B5FBB"/>
    <w:rsid w:val="000C382F"/>
    <w:rsid w:val="000C4758"/>
    <w:rsid w:val="000C5257"/>
    <w:rsid w:val="000C544B"/>
    <w:rsid w:val="000D34D2"/>
    <w:rsid w:val="000D54AA"/>
    <w:rsid w:val="00105452"/>
    <w:rsid w:val="0011653E"/>
    <w:rsid w:val="0013033D"/>
    <w:rsid w:val="00130983"/>
    <w:rsid w:val="001408CF"/>
    <w:rsid w:val="00177287"/>
    <w:rsid w:val="00180B50"/>
    <w:rsid w:val="001A2B46"/>
    <w:rsid w:val="001B2A2A"/>
    <w:rsid w:val="001D0518"/>
    <w:rsid w:val="001E1730"/>
    <w:rsid w:val="001E3F34"/>
    <w:rsid w:val="002138AD"/>
    <w:rsid w:val="00225BBF"/>
    <w:rsid w:val="002346CA"/>
    <w:rsid w:val="00235462"/>
    <w:rsid w:val="00271335"/>
    <w:rsid w:val="00275B12"/>
    <w:rsid w:val="002845A3"/>
    <w:rsid w:val="0029154C"/>
    <w:rsid w:val="00291F98"/>
    <w:rsid w:val="002A1327"/>
    <w:rsid w:val="002A32D1"/>
    <w:rsid w:val="002A3FB5"/>
    <w:rsid w:val="002A7CD2"/>
    <w:rsid w:val="002C000E"/>
    <w:rsid w:val="002D1B57"/>
    <w:rsid w:val="002D3141"/>
    <w:rsid w:val="003166DF"/>
    <w:rsid w:val="00326DDF"/>
    <w:rsid w:val="00332774"/>
    <w:rsid w:val="00333DAF"/>
    <w:rsid w:val="00336F80"/>
    <w:rsid w:val="00344629"/>
    <w:rsid w:val="003452A8"/>
    <w:rsid w:val="00353CA5"/>
    <w:rsid w:val="0035744B"/>
    <w:rsid w:val="003736C9"/>
    <w:rsid w:val="00386EAB"/>
    <w:rsid w:val="00397D59"/>
    <w:rsid w:val="003A363B"/>
    <w:rsid w:val="003B3F95"/>
    <w:rsid w:val="003C650B"/>
    <w:rsid w:val="003D0C12"/>
    <w:rsid w:val="003D4B38"/>
    <w:rsid w:val="00405C27"/>
    <w:rsid w:val="004072F9"/>
    <w:rsid w:val="00415890"/>
    <w:rsid w:val="00416725"/>
    <w:rsid w:val="0042077B"/>
    <w:rsid w:val="00422CD8"/>
    <w:rsid w:val="00436B55"/>
    <w:rsid w:val="004501AA"/>
    <w:rsid w:val="00454EEB"/>
    <w:rsid w:val="00473BE0"/>
    <w:rsid w:val="004826D9"/>
    <w:rsid w:val="00484BCE"/>
    <w:rsid w:val="0049256B"/>
    <w:rsid w:val="004A3B49"/>
    <w:rsid w:val="004B5E19"/>
    <w:rsid w:val="004E2E1E"/>
    <w:rsid w:val="004E7640"/>
    <w:rsid w:val="004F3F73"/>
    <w:rsid w:val="0050367F"/>
    <w:rsid w:val="00510884"/>
    <w:rsid w:val="00512338"/>
    <w:rsid w:val="00523746"/>
    <w:rsid w:val="0053576B"/>
    <w:rsid w:val="005379F6"/>
    <w:rsid w:val="00545E76"/>
    <w:rsid w:val="00552FB4"/>
    <w:rsid w:val="005722CB"/>
    <w:rsid w:val="00576504"/>
    <w:rsid w:val="00580BDF"/>
    <w:rsid w:val="00583BAF"/>
    <w:rsid w:val="00590990"/>
    <w:rsid w:val="005C1D1A"/>
    <w:rsid w:val="005C4999"/>
    <w:rsid w:val="005E56CC"/>
    <w:rsid w:val="006161BE"/>
    <w:rsid w:val="00621B3C"/>
    <w:rsid w:val="00641A86"/>
    <w:rsid w:val="00651F32"/>
    <w:rsid w:val="006609C5"/>
    <w:rsid w:val="006717DF"/>
    <w:rsid w:val="006824D7"/>
    <w:rsid w:val="00682B09"/>
    <w:rsid w:val="00686267"/>
    <w:rsid w:val="0069503B"/>
    <w:rsid w:val="00697958"/>
    <w:rsid w:val="006A42B7"/>
    <w:rsid w:val="006A6A9F"/>
    <w:rsid w:val="006A6DDA"/>
    <w:rsid w:val="006B337C"/>
    <w:rsid w:val="006E4C56"/>
    <w:rsid w:val="006E770C"/>
    <w:rsid w:val="006F1417"/>
    <w:rsid w:val="006F2108"/>
    <w:rsid w:val="006F4FCA"/>
    <w:rsid w:val="006F7F6C"/>
    <w:rsid w:val="00707C4C"/>
    <w:rsid w:val="00723D1F"/>
    <w:rsid w:val="00727754"/>
    <w:rsid w:val="00731271"/>
    <w:rsid w:val="00737EEB"/>
    <w:rsid w:val="00745A7E"/>
    <w:rsid w:val="00750CCA"/>
    <w:rsid w:val="00751A08"/>
    <w:rsid w:val="00754111"/>
    <w:rsid w:val="00760F04"/>
    <w:rsid w:val="00776874"/>
    <w:rsid w:val="00782443"/>
    <w:rsid w:val="007A62EE"/>
    <w:rsid w:val="007A6CBA"/>
    <w:rsid w:val="007B3591"/>
    <w:rsid w:val="007C7952"/>
    <w:rsid w:val="007E65C1"/>
    <w:rsid w:val="007F016C"/>
    <w:rsid w:val="007F0C07"/>
    <w:rsid w:val="008055FB"/>
    <w:rsid w:val="008122E1"/>
    <w:rsid w:val="0081550D"/>
    <w:rsid w:val="00816842"/>
    <w:rsid w:val="00817904"/>
    <w:rsid w:val="00820E00"/>
    <w:rsid w:val="00821873"/>
    <w:rsid w:val="00845C22"/>
    <w:rsid w:val="0085363E"/>
    <w:rsid w:val="00891994"/>
    <w:rsid w:val="00893277"/>
    <w:rsid w:val="00896DF5"/>
    <w:rsid w:val="008B4F85"/>
    <w:rsid w:val="008C02D6"/>
    <w:rsid w:val="008E4C91"/>
    <w:rsid w:val="008E69DD"/>
    <w:rsid w:val="0090283E"/>
    <w:rsid w:val="0090347A"/>
    <w:rsid w:val="00943962"/>
    <w:rsid w:val="00951FF4"/>
    <w:rsid w:val="0095266F"/>
    <w:rsid w:val="00980A80"/>
    <w:rsid w:val="009828E2"/>
    <w:rsid w:val="00987281"/>
    <w:rsid w:val="009875D3"/>
    <w:rsid w:val="009A285B"/>
    <w:rsid w:val="009B5E5F"/>
    <w:rsid w:val="009B7C31"/>
    <w:rsid w:val="009C12E9"/>
    <w:rsid w:val="009C6A2A"/>
    <w:rsid w:val="009D5D62"/>
    <w:rsid w:val="009D689A"/>
    <w:rsid w:val="009E06F3"/>
    <w:rsid w:val="009E567D"/>
    <w:rsid w:val="00A01A80"/>
    <w:rsid w:val="00A104DD"/>
    <w:rsid w:val="00A11A40"/>
    <w:rsid w:val="00A27FBB"/>
    <w:rsid w:val="00A47695"/>
    <w:rsid w:val="00A75D83"/>
    <w:rsid w:val="00A9637D"/>
    <w:rsid w:val="00AE69E7"/>
    <w:rsid w:val="00AF02B0"/>
    <w:rsid w:val="00AF147D"/>
    <w:rsid w:val="00AF5B9C"/>
    <w:rsid w:val="00AF6698"/>
    <w:rsid w:val="00B078B3"/>
    <w:rsid w:val="00B07CB0"/>
    <w:rsid w:val="00B14E5A"/>
    <w:rsid w:val="00B2277B"/>
    <w:rsid w:val="00B37189"/>
    <w:rsid w:val="00B4685E"/>
    <w:rsid w:val="00B57FB5"/>
    <w:rsid w:val="00B65270"/>
    <w:rsid w:val="00B67312"/>
    <w:rsid w:val="00B87E18"/>
    <w:rsid w:val="00BA1831"/>
    <w:rsid w:val="00BA7D57"/>
    <w:rsid w:val="00BC26B6"/>
    <w:rsid w:val="00BD7613"/>
    <w:rsid w:val="00BF2E23"/>
    <w:rsid w:val="00C06A01"/>
    <w:rsid w:val="00C07BA5"/>
    <w:rsid w:val="00C15A5C"/>
    <w:rsid w:val="00C15CEE"/>
    <w:rsid w:val="00C17F15"/>
    <w:rsid w:val="00C20100"/>
    <w:rsid w:val="00C20F99"/>
    <w:rsid w:val="00C22CAD"/>
    <w:rsid w:val="00C2617C"/>
    <w:rsid w:val="00C27796"/>
    <w:rsid w:val="00C37979"/>
    <w:rsid w:val="00C42D6D"/>
    <w:rsid w:val="00C60E32"/>
    <w:rsid w:val="00C70BEE"/>
    <w:rsid w:val="00C75B91"/>
    <w:rsid w:val="00C80F68"/>
    <w:rsid w:val="00CA01F6"/>
    <w:rsid w:val="00CA430F"/>
    <w:rsid w:val="00CA6D6B"/>
    <w:rsid w:val="00CE318B"/>
    <w:rsid w:val="00CE6859"/>
    <w:rsid w:val="00D01C93"/>
    <w:rsid w:val="00D1185B"/>
    <w:rsid w:val="00D2735F"/>
    <w:rsid w:val="00D63C2F"/>
    <w:rsid w:val="00D820F3"/>
    <w:rsid w:val="00D848E9"/>
    <w:rsid w:val="00D91FE1"/>
    <w:rsid w:val="00D9226B"/>
    <w:rsid w:val="00D97353"/>
    <w:rsid w:val="00DB7ACE"/>
    <w:rsid w:val="00DC09CD"/>
    <w:rsid w:val="00DC1011"/>
    <w:rsid w:val="00DE5AB6"/>
    <w:rsid w:val="00E006F5"/>
    <w:rsid w:val="00E03DB2"/>
    <w:rsid w:val="00E10685"/>
    <w:rsid w:val="00E2331A"/>
    <w:rsid w:val="00E239B4"/>
    <w:rsid w:val="00E2492D"/>
    <w:rsid w:val="00E25370"/>
    <w:rsid w:val="00E40C1C"/>
    <w:rsid w:val="00E41E1A"/>
    <w:rsid w:val="00E53F34"/>
    <w:rsid w:val="00E623A6"/>
    <w:rsid w:val="00E65880"/>
    <w:rsid w:val="00EA260A"/>
    <w:rsid w:val="00EA2B33"/>
    <w:rsid w:val="00EA74A4"/>
    <w:rsid w:val="00EB3BB6"/>
    <w:rsid w:val="00EB415B"/>
    <w:rsid w:val="00EC22F2"/>
    <w:rsid w:val="00EC2360"/>
    <w:rsid w:val="00EC6D0C"/>
    <w:rsid w:val="00ED66B4"/>
    <w:rsid w:val="00EE0A4E"/>
    <w:rsid w:val="00EE0DF1"/>
    <w:rsid w:val="00EE2C90"/>
    <w:rsid w:val="00EE4B24"/>
    <w:rsid w:val="00EE736D"/>
    <w:rsid w:val="00F00FDC"/>
    <w:rsid w:val="00F05D07"/>
    <w:rsid w:val="00F27DD5"/>
    <w:rsid w:val="00F40BD3"/>
    <w:rsid w:val="00F53D4E"/>
    <w:rsid w:val="00F55C4E"/>
    <w:rsid w:val="00F732A1"/>
    <w:rsid w:val="00F82D23"/>
    <w:rsid w:val="00FB1C69"/>
    <w:rsid w:val="00FB45BA"/>
    <w:rsid w:val="00FC039E"/>
    <w:rsid w:val="00FC2FDC"/>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75B619-5021-4D5B-925F-80596322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1982">
      <w:bodyDiv w:val="1"/>
      <w:marLeft w:val="0"/>
      <w:marRight w:val="0"/>
      <w:marTop w:val="0"/>
      <w:marBottom w:val="0"/>
      <w:divBdr>
        <w:top w:val="none" w:sz="0" w:space="0" w:color="auto"/>
        <w:left w:val="none" w:sz="0" w:space="0" w:color="auto"/>
        <w:bottom w:val="none" w:sz="0" w:space="0" w:color="auto"/>
        <w:right w:val="none" w:sz="0" w:space="0" w:color="auto"/>
      </w:divBdr>
    </w:div>
    <w:div w:id="1036002816">
      <w:bodyDiv w:val="1"/>
      <w:marLeft w:val="0"/>
      <w:marRight w:val="0"/>
      <w:marTop w:val="0"/>
      <w:marBottom w:val="0"/>
      <w:divBdr>
        <w:top w:val="none" w:sz="0" w:space="0" w:color="auto"/>
        <w:left w:val="none" w:sz="0" w:space="0" w:color="auto"/>
        <w:bottom w:val="none" w:sz="0" w:space="0" w:color="auto"/>
        <w:right w:val="none" w:sz="0" w:space="0" w:color="auto"/>
      </w:divBdr>
    </w:div>
    <w:div w:id="1389258414">
      <w:bodyDiv w:val="1"/>
      <w:marLeft w:val="0"/>
      <w:marRight w:val="0"/>
      <w:marTop w:val="0"/>
      <w:marBottom w:val="0"/>
      <w:divBdr>
        <w:top w:val="none" w:sz="0" w:space="0" w:color="auto"/>
        <w:left w:val="none" w:sz="0" w:space="0" w:color="auto"/>
        <w:bottom w:val="none" w:sz="0" w:space="0" w:color="auto"/>
        <w:right w:val="none" w:sz="0" w:space="0" w:color="auto"/>
      </w:divBdr>
    </w:div>
    <w:div w:id="139454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Corporate_Design\Berlin\06_Pressemitteilung_mit_WK1_Adresse_BL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C81FCCCAC457C8692615078AD1230"/>
        <w:category>
          <w:name w:val="Allgemein"/>
          <w:gallery w:val="placeholder"/>
        </w:category>
        <w:types>
          <w:type w:val="bbPlcHdr"/>
        </w:types>
        <w:behaviors>
          <w:behavior w:val="content"/>
        </w:behaviors>
        <w:guid w:val="{D3DF921D-8A43-443A-8B78-1FBCA4C3D72E}"/>
      </w:docPartPr>
      <w:docPartBody>
        <w:p w:rsidR="005E7C87" w:rsidRDefault="00753A21">
          <w:pPr>
            <w:pStyle w:val="61AC81FCCCAC457C8692615078AD1230"/>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Math"/>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21"/>
    <w:rsid w:val="005E7C87"/>
    <w:rsid w:val="00753A21"/>
    <w:rsid w:val="00797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1AC81FCCCAC457C8692615078AD1230">
    <w:name w:val="61AC81FCCCAC457C8692615078AD1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06_Pressemitteilung_mit_WK1_Adresse_BLN.dotm</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Möller Siemtje Mitarbeiter 02</dc:creator>
  <cp:keywords/>
  <dc:description/>
  <cp:lastModifiedBy>Julian Huber - Büro Siemtje Möller MdB</cp:lastModifiedBy>
  <cp:revision>18</cp:revision>
  <cp:lastPrinted>2009-09-02T11:32:00Z</cp:lastPrinted>
  <dcterms:created xsi:type="dcterms:W3CDTF">2017-11-06T13:15:00Z</dcterms:created>
  <dcterms:modified xsi:type="dcterms:W3CDTF">2019-11-28T15:31:00Z</dcterms:modified>
</cp:coreProperties>
</file>